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sz w:val="24"/>
          <w:szCs w:val="24"/>
        </w:rPr>
      </w:pPr>
      <w:r w:rsidDel="00000000" w:rsidR="00000000" w:rsidRPr="00000000">
        <w:rPr>
          <w:b w:val="1"/>
          <w:sz w:val="24"/>
          <w:szCs w:val="24"/>
          <w:rtl w:val="0"/>
        </w:rPr>
        <w:t xml:space="preserve">Nom Prénom</w:t>
        <w:br w:type="textWrapping"/>
      </w:r>
      <w:r w:rsidDel="00000000" w:rsidR="00000000" w:rsidRPr="00000000">
        <w:rPr>
          <w:sz w:val="24"/>
          <w:szCs w:val="24"/>
          <w:rtl w:val="0"/>
        </w:rPr>
        <w:t xml:space="preserve">AESH</w:t>
        <w:br w:type="textWrapping"/>
        <w:t xml:space="preserve">Adresse personnelle</w:t>
      </w:r>
    </w:p>
    <w:p w:rsidR="00000000" w:rsidDel="00000000" w:rsidP="00000000" w:rsidRDefault="00000000" w:rsidRPr="00000000" w14:paraId="00000002">
      <w:pPr>
        <w:spacing w:after="240" w:lineRule="auto"/>
        <w:rPr>
          <w:sz w:val="24"/>
          <w:szCs w:val="24"/>
        </w:rPr>
      </w:pPr>
      <w:r w:rsidDel="00000000" w:rsidR="00000000" w:rsidRPr="00000000">
        <w:rPr>
          <w:sz w:val="24"/>
          <w:szCs w:val="24"/>
          <w:rtl w:val="0"/>
        </w:rPr>
        <w:t xml:space="preserve">Affectation</w:t>
        <w:br w:type="textWrapping"/>
        <w:t xml:space="preserve">Téléphone et mail professionnel</w:t>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À Monsieur le Recteur, Madame la Rectrice de l’académie de XXXX</w:t>
      </w:r>
    </w:p>
    <w:p w:rsidR="00000000" w:rsidDel="00000000" w:rsidP="00000000" w:rsidRDefault="00000000" w:rsidRPr="00000000" w14:paraId="00000005">
      <w:pPr>
        <w:spacing w:after="240" w:before="240" w:lineRule="auto"/>
        <w:rPr/>
      </w:pPr>
      <w:r w:rsidDel="00000000" w:rsidR="00000000" w:rsidRPr="00000000">
        <w:rPr>
          <w:rtl w:val="0"/>
        </w:rPr>
        <w:br w:type="textWrapping"/>
      </w:r>
    </w:p>
    <w:p w:rsidR="00000000" w:rsidDel="00000000" w:rsidP="00000000" w:rsidRDefault="00000000" w:rsidRPr="00000000" w14:paraId="00000006">
      <w:pPr>
        <w:spacing w:after="240" w:before="240" w:lineRule="auto"/>
        <w:rPr/>
      </w:pPr>
      <w:r w:rsidDel="00000000" w:rsidR="00000000" w:rsidRPr="00000000">
        <w:rPr>
          <w:rtl w:val="0"/>
        </w:rPr>
        <w:t xml:space="preserve">Fait à , le</w:t>
      </w:r>
    </w:p>
    <w:p w:rsidR="00000000" w:rsidDel="00000000" w:rsidP="00000000" w:rsidRDefault="00000000" w:rsidRPr="00000000" w14:paraId="00000007">
      <w:pPr>
        <w:spacing w:after="240" w:before="240" w:lineRule="auto"/>
        <w:jc w:val="both"/>
        <w:rPr>
          <w:color w:val="0000ff"/>
        </w:rPr>
      </w:pPr>
      <w:r w:rsidDel="00000000" w:rsidR="00000000" w:rsidRPr="00000000">
        <w:rPr>
          <w:b w:val="1"/>
          <w:rtl w:val="0"/>
        </w:rPr>
        <w:t xml:space="preserve">Objet : Demande de versement des indemnités REP et  REP+ en application de la décision du Conseil d’État du 16 juillet 2025</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Je vous sollicite pour</w:t>
      </w:r>
      <w:r w:rsidDel="00000000" w:rsidR="00000000" w:rsidRPr="00000000">
        <w:rPr>
          <w:rtl w:val="0"/>
        </w:rPr>
        <w:t xml:space="preserve"> le versement des indemnités REP et REP+ auxquelles j’ai droit en tant qu’Accompagnant·e d’Élèves en Situation de Handicap (AESH), conformément à la décision rendue par le Conseil d’État le 16 juillet 2025 (CE, 4è et 1ère chambres réunies, n°500427).</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Cette décision reconnaît que les AESH ayant exercé dans les réseaux d’éducation prioritaire (REP et REP+) entre 2015 et 2022 doivent bénéficier des indemnités correspondantes, dans les mêmes conditions que les autres personnels, et ce de manière rétroactive, assortie d’intérêts moratoires.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En annulant l’exclusion de ces personnels du bénéfice de l’indemnité, le Conseil d’État a jugé que le pouvoir réglementaire avait créé une différence de traitement injustifiée, en méconnaissance du principe d’égalité. Cette décision, qui s’inscrit dans une jurisprudence désormais constante, ouvre ainsi un droit à indemnisation pour l’ensemble des personnels concernés sans proratisation.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En conséquence, je vous demande de bien vouloir procéder au calcul et au versement rétroactif des indemnités qui me sont dues pour la période concernée, et de m’informer des modalités de mise en œuvre.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Dans l’attente d’une réponse favorable et de la régularisation de ma situation, je vous prie d’agréer,Monsieur le Recteur, Madame la Rectrice de l’académie de XXXX, l’expression de ma considération respectueuse.</w:t>
      </w:r>
    </w:p>
    <w:p w:rsidR="00000000" w:rsidDel="00000000" w:rsidP="00000000" w:rsidRDefault="00000000" w:rsidRPr="00000000" w14:paraId="0000000D">
      <w:pPr>
        <w:spacing w:after="240" w:before="240" w:lineRule="auto"/>
        <w:rPr/>
      </w:pPr>
      <w:r w:rsidDel="00000000" w:rsidR="00000000" w:rsidRPr="00000000">
        <w:rPr>
          <w:rtl w:val="0"/>
        </w:rPr>
        <w:t xml:space="preserve">Signature</w:t>
      </w:r>
    </w:p>
    <w:p w:rsidR="00000000" w:rsidDel="00000000" w:rsidP="00000000" w:rsidRDefault="00000000" w:rsidRPr="00000000" w14:paraId="0000000E">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rxvFB393t/NntulPHvZ2mnxVDQ==">CgMxLjA4AGonChRzdWdnZXN0LmUzNzhpMzhqbjJhchIPU2FuZHJpbmUgTU9OSUVSaicKFHN1Z2dlc3QuZHd6YWYyMTF5YmZtEg9TYW5kcmluZSBNT05JRVJqJwoUc3VnZ2VzdC54NTZyZDRwZWdhdmUSD1NhbmRyaW5lIE1PTklFUmonChRzdWdnZXN0LmtocDEzYXB4NnQ5NxIPU2FuZHJpbmUgTU9OSUVSciExaG1MaHNWYkFtUTVmQXlROEg1cDlqWWJmVER1WkZtWno=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